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7F" w:rsidRPr="0031397F" w:rsidRDefault="0031397F" w:rsidP="0031397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1397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Филиал</w:t>
      </w:r>
      <w:r w:rsidRPr="003139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муниципального  бюджетного  общеобразовательного учреждения</w:t>
      </w:r>
    </w:p>
    <w:p w:rsidR="0031397F" w:rsidRPr="0031397F" w:rsidRDefault="0031397F" w:rsidP="0031397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139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средней  общеобразовательной школы №5 г. Алагира в </w:t>
      </w:r>
      <w:proofErr w:type="spellStart"/>
      <w:r w:rsidRPr="003139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</w:t>
      </w:r>
      <w:proofErr w:type="gramStart"/>
      <w:r w:rsidRPr="003139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.Б</w:t>
      </w:r>
      <w:proofErr w:type="gramEnd"/>
      <w:r w:rsidRPr="003139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ирагзанг</w:t>
      </w:r>
      <w:proofErr w:type="spellEnd"/>
      <w:r w:rsidRPr="003139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РСО-Алания</w:t>
      </w:r>
    </w:p>
    <w:p w:rsidR="00887396" w:rsidRPr="00BC49E2" w:rsidRDefault="00887396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887396" w:rsidRPr="00BC49E2" w:rsidRDefault="00BC49E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49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РАБОЧИЙ ЛИСТ ХАССП</w:t>
      </w:r>
    </w:p>
    <w:p w:rsidR="00887396" w:rsidRPr="00BC49E2" w:rsidRDefault="00BC49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49E2">
        <w:rPr>
          <w:rFonts w:hAnsi="Times New Roman" w:cs="Times New Roman"/>
          <w:color w:val="000000"/>
          <w:sz w:val="24"/>
          <w:szCs w:val="24"/>
          <w:lang w:val="ru-RU"/>
        </w:rPr>
        <w:t>Наименование продукта: котлеты</w:t>
      </w:r>
    </w:p>
    <w:p w:rsidR="00887396" w:rsidRPr="00BC49E2" w:rsidRDefault="00BC49E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49E2">
        <w:rPr>
          <w:rFonts w:hAnsi="Times New Roman" w:cs="Times New Roman"/>
          <w:color w:val="000000"/>
          <w:sz w:val="24"/>
          <w:szCs w:val="24"/>
          <w:lang w:val="ru-RU"/>
        </w:rPr>
        <w:t>Наименование технологического процесса: приготовление второго блюда</w:t>
      </w: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64"/>
        <w:gridCol w:w="1185"/>
        <w:gridCol w:w="962"/>
        <w:gridCol w:w="1246"/>
        <w:gridCol w:w="1290"/>
        <w:gridCol w:w="968"/>
        <w:gridCol w:w="1258"/>
        <w:gridCol w:w="1204"/>
      </w:tblGrid>
      <w:tr w:rsidR="00887396" w:rsidTr="00BC49E2"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операции</w:t>
            </w:r>
            <w:proofErr w:type="spellEnd"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Опасный фактор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 критической контрольной точки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Pr="00BC49E2" w:rsidRDefault="00BC49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9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Контролируемый параметр и его предельные значения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мониторинга</w:t>
            </w:r>
            <w:proofErr w:type="spellEnd"/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Частота проведения мониторинга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Корректирующие действия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Регистрационно-учетный документ</w:t>
            </w:r>
          </w:p>
        </w:tc>
      </w:tr>
      <w:tr w:rsidR="00887396" w:rsidTr="00BC49E2"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87396" w:rsidTr="00BC49E2"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Тепловая обработка мяса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Pr="00BC49E2" w:rsidRDefault="00BC49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Выживание патогенных микроорганизмов из-за неправильного режимов тепловой обработки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ККТ 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Pr="00BC49E2" w:rsidRDefault="00BC49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Температура готовности изделия 250–280 </w:t>
            </w:r>
            <w:proofErr w:type="spellStart"/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</w:t>
            </w:r>
            <w:proofErr w:type="spellEnd"/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толщине изделия – не ниже 90 </w:t>
            </w:r>
            <w:proofErr w:type="spellStart"/>
            <w:r w:rsidRPr="00BC49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</w:t>
            </w:r>
            <w:proofErr w:type="spell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Органолептическая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 партия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Настройка терморегуляторов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396" w:rsidRDefault="00BC49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</w:tbl>
    <w:p w:rsidR="00887396" w:rsidRDefault="00887396">
      <w:pPr>
        <w:rPr>
          <w:rFonts w:hAnsi="Times New Roman" w:cs="Times New Roman"/>
          <w:color w:val="000000"/>
          <w:sz w:val="24"/>
          <w:szCs w:val="24"/>
        </w:rPr>
      </w:pPr>
    </w:p>
    <w:sectPr w:rsidR="0088739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1397F"/>
    <w:rsid w:val="003514A0"/>
    <w:rsid w:val="004F7E17"/>
    <w:rsid w:val="005A05CE"/>
    <w:rsid w:val="00653AF6"/>
    <w:rsid w:val="00887396"/>
    <w:rsid w:val="00B73A5A"/>
    <w:rsid w:val="00BC49E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Альбина</cp:lastModifiedBy>
  <cp:revision>3</cp:revision>
  <dcterms:created xsi:type="dcterms:W3CDTF">2011-11-02T04:15:00Z</dcterms:created>
  <dcterms:modified xsi:type="dcterms:W3CDTF">2021-04-07T16:09:00Z</dcterms:modified>
</cp:coreProperties>
</file>