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7D" w:rsidRPr="0068261A" w:rsidRDefault="00F73D4A" w:rsidP="008E484F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2704169"/>
            <wp:effectExtent l="0" t="0" r="3175" b="1270"/>
            <wp:docPr id="1" name="Рисунок 1" descr="C:\Users\1\Desktop\материалы для гранта\скан лицензии\локальный акт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атериалы для гранта\скан лицензии\локальный акт ск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5000" w:type="pct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C8367D" w:rsidRPr="0068261A" w:rsidTr="006D6E88">
        <w:trPr>
          <w:tblCellSpacing w:w="0" w:type="dxa"/>
        </w:trPr>
        <w:tc>
          <w:tcPr>
            <w:tcW w:w="0" w:type="auto"/>
            <w:vAlign w:val="center"/>
            <w:hideMark/>
          </w:tcPr>
          <w:p w:rsidR="0068261A" w:rsidRPr="0068261A" w:rsidRDefault="0068261A" w:rsidP="00682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61A">
              <w:rPr>
                <w:rFonts w:ascii="Times New Roman" w:hAnsi="Times New Roman" w:cs="Times New Roman"/>
                <w:b/>
                <w:sz w:val="26"/>
                <w:szCs w:val="26"/>
              </w:rPr>
              <w:t>ПОЛОЖЕНИЕ</w:t>
            </w:r>
          </w:p>
          <w:p w:rsidR="0068261A" w:rsidRPr="0068261A" w:rsidRDefault="0068261A" w:rsidP="00682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61A">
              <w:rPr>
                <w:rFonts w:ascii="Times New Roman" w:hAnsi="Times New Roman" w:cs="Times New Roman"/>
                <w:b/>
                <w:sz w:val="26"/>
                <w:szCs w:val="26"/>
              </w:rPr>
              <w:t>о работе с одарёнными детьми  муниципального бюджетного общеобразовательного учреждения  средней общеобразовательной школе №5 г. Алагира</w:t>
            </w:r>
          </w:p>
          <w:p w:rsidR="0068261A" w:rsidRPr="0068261A" w:rsidRDefault="0068261A" w:rsidP="0068261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1. Общие положения</w:t>
            </w:r>
          </w:p>
          <w:p w:rsidR="0068261A" w:rsidRPr="0068261A" w:rsidRDefault="0068261A" w:rsidP="0068261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1.1 Основные понятия.</w:t>
            </w:r>
          </w:p>
          <w:p w:rsidR="00474655" w:rsidRDefault="0068261A" w:rsidP="0068261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261A">
              <w:rPr>
                <w:rFonts w:ascii="Times New Roman" w:hAnsi="Times New Roman" w:cs="Times New Roman"/>
                <w:b/>
                <w:sz w:val="26"/>
                <w:szCs w:val="26"/>
              </w:rPr>
              <w:t>Одарённость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 -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 Одарённость - высокий уровень развития способностей человека. Она проявляется в значительном по сравнению с возрастными нормами опережении в умственном развитии либо в исключительном развитии специальных способностей (музыкальных, художественных и др.). </w:t>
            </w:r>
          </w:p>
          <w:p w:rsidR="0068261A" w:rsidRPr="0068261A" w:rsidRDefault="0068261A" w:rsidP="0068261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Одарённый ребенок 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Одарённые дети отличаются друг от друга по видам одарённости.</w:t>
            </w:r>
            <w:r w:rsidR="004746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К видам од</w:t>
            </w:r>
            <w:r w:rsidR="00474655">
              <w:rPr>
                <w:rFonts w:ascii="Times New Roman" w:hAnsi="Times New Roman" w:cs="Times New Roman"/>
                <w:sz w:val="26"/>
                <w:szCs w:val="26"/>
              </w:rPr>
              <w:t xml:space="preserve">арённости относятся следующие: 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а) художественная одарённость: этот вид одарённости поддерживается и развивается в кружка</w:t>
            </w:r>
            <w:r w:rsidR="00474655">
              <w:rPr>
                <w:rFonts w:ascii="Times New Roman" w:hAnsi="Times New Roman" w:cs="Times New Roman"/>
                <w:sz w:val="26"/>
                <w:szCs w:val="26"/>
              </w:rPr>
              <w:t xml:space="preserve">х, студиях, специальных школах. 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Он подразумевает высокие достижения в области художественного творчества и исполнительского</w:t>
            </w:r>
            <w:r w:rsidR="00474655">
              <w:rPr>
                <w:rFonts w:ascii="Times New Roman" w:hAnsi="Times New Roman" w:cs="Times New Roman"/>
                <w:sz w:val="26"/>
                <w:szCs w:val="26"/>
              </w:rPr>
              <w:t xml:space="preserve"> мастерства в музыке, живописи, скульптуре; актёрские, 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способности. 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б) общая интеллектуальная и академическая одарённость: дети с общей интеллектуальной одарённостью быстро овладевают основополагающими понятиями, легко запоминают и сохраняют информацию, умеют высокоразвитые способности переработки информации, что  позволяет им преуспевать во многих областях знаний. Академическая одарённость проявляется в успешности обучения отдельным учебным предметам и является более частой и избирательной. 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в) социальная одарённость - это исключительная способность устанавливать зрелые, конструктивные взаимоотношения с другими людьми. Социальная одарённость 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выступает как предпосылка высокой успешности в нескольких областях. Она предполагает способности понимать, любить, сопереживать, легко устанавливать межличностные отношения и дорожить ими. Эти особенности позволяют проявлять лидерскую одарённость, которую можно рассматривать как одно из проявлений социальной одарённости.</w:t>
            </w:r>
          </w:p>
          <w:p w:rsidR="0068261A" w:rsidRPr="0068261A" w:rsidRDefault="0068261A" w:rsidP="006D6E8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1.2. Настоящее Положение составлено на основании следующих нормативных документов Министерства образования и науки РФ: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</w:t>
            </w:r>
            <w:proofErr w:type="gramStart"/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Федерального закона Российской Федерации от 29 декабря 2012 г. N 273-ФЗ "Об образовании в Российской Федерации";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Национальной образовательной инициативы "Наша новая школа" от 04 февраля 2010 Пр-271;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Федерального государственного образовательного стандарта об обучении одаренных детей (пункт 18.3.1 Федерального государственного образовательного стандарта основного общего образования, утвержденного приказом Минобрнауки России от 17.12.2010 № 1897 (извлечения));</w:t>
            </w:r>
            <w:proofErr w:type="gramEnd"/>
          </w:p>
          <w:p w:rsidR="0068261A" w:rsidRPr="0068261A" w:rsidRDefault="0068261A" w:rsidP="006D6E8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- Приказа Министерства образования и науки Российской Федерации (Минобрнауки России) от 14 ноября 2012 г. N 916 "Об утверждении Перечня олимпиад школьников на 2012/13 учебный год";</w:t>
            </w:r>
          </w:p>
          <w:p w:rsidR="0068261A" w:rsidRPr="0068261A" w:rsidRDefault="0068261A" w:rsidP="006D6E8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- Распоряжения Правительства РФ от 7 сентября 2010 г. N 1507-р «О плане действий по модернизации общего образования на 2011-2015 гг.»;</w:t>
            </w:r>
          </w:p>
          <w:p w:rsidR="0068261A" w:rsidRPr="0068261A" w:rsidRDefault="0068261A" w:rsidP="006D6E8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- Распоряжения Правительства РФ от 7 февраля 2011 г. № 163-р “О Концепции Федеральной целевой программы развития образования на 2011-2015 годы”;</w:t>
            </w:r>
          </w:p>
          <w:p w:rsidR="0068261A" w:rsidRPr="0068261A" w:rsidRDefault="0068261A" w:rsidP="006D6E8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- Постановления Правительства РФ от 7 февраля 2011 г. N 61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"О Федеральной целевой программе развития образования на 2011-2015 годы" с изменениями и дополнениями от: 20 декабря 2011 г., 13 июля, 26 ноября, 27 декабря 2012 г., 5 августа 2013 г.;</w:t>
            </w:r>
          </w:p>
          <w:p w:rsidR="0068261A" w:rsidRPr="0068261A" w:rsidRDefault="0068261A" w:rsidP="006D6E8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- Концепции общенациональной системы выявления и развития молодых талантов,  утв. Президентом РФ 3 апреля 2012 г. N Пр-827;</w:t>
            </w:r>
          </w:p>
          <w:p w:rsidR="0068261A" w:rsidRPr="0068261A" w:rsidRDefault="0068261A" w:rsidP="006D6E8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61A">
              <w:rPr>
                <w:rFonts w:ascii="Times New Roman" w:hAnsi="Times New Roman" w:cs="Times New Roman"/>
                <w:sz w:val="26"/>
                <w:szCs w:val="26"/>
              </w:rPr>
              <w:t xml:space="preserve">- Комплекса мер по  реализации Концепции общенациональной системы выявления и развития   молодых талантов, утв. Заместителем Председателя Правительства Российской Федерации О. Ю. </w:t>
            </w:r>
            <w:proofErr w:type="spellStart"/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Голодец</w:t>
            </w:r>
            <w:proofErr w:type="spellEnd"/>
            <w:r w:rsidRPr="0068261A">
              <w:rPr>
                <w:rFonts w:ascii="Times New Roman" w:hAnsi="Times New Roman" w:cs="Times New Roman"/>
                <w:sz w:val="26"/>
                <w:szCs w:val="26"/>
              </w:rPr>
              <w:t xml:space="preserve">  26 мая 2012 г. № 2405п-П8;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 </w:t>
            </w:r>
            <w:hyperlink r:id="rId6" w:anchor="text" w:history="1">
              <w:r w:rsidRPr="006826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Указа Президента РФ от 1 июня 2012 г. N 761 "О Национальной стратегии действий в интересах детей на 2012-2017 годы"</w:t>
              </w:r>
            </w:hyperlink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261A" w:rsidRPr="0068261A" w:rsidRDefault="0068261A" w:rsidP="0068261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1.3.Цель и задачи работы с одарёнными детьми.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8261A">
              <w:rPr>
                <w:rFonts w:ascii="Times New Roman" w:hAnsi="Times New Roman" w:cs="Times New Roman"/>
                <w:b/>
                <w:sz w:val="26"/>
                <w:szCs w:val="26"/>
              </w:rPr>
              <w:t>Цель работы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: создать условия для выявления, поддержки и развития индивидуальности одарённого ребёнка в различных видах деятельности, его самореализации, профессионального самоопределения в соответствии с интеллектуальными, физическими, художественными или коммуникативными способностями учащегося.   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6D6E88">
              <w:rPr>
                <w:rFonts w:ascii="Times New Roman" w:hAnsi="Times New Roman" w:cs="Times New Roman"/>
                <w:b/>
                <w:sz w:val="26"/>
                <w:szCs w:val="26"/>
              </w:rPr>
              <w:t>Задачи работы: </w:t>
            </w:r>
            <w:r w:rsidRPr="006D6E8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t xml:space="preserve">- выявление одарённых детей в различных сферах деятельности (предметно-научное, культура, спорт, искусство, техническое творчество и др.) с использованием 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различной диагностики, определение типов одарённости учащихся;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создание условий для поддержания и развития внутренней мотивации одарённого ребёнка как системообразующего компонента одарённости;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развитие целостного ми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softHyphen/>
              <w:t>ропонимания и высокого уровня компетент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softHyphen/>
              <w:t>ности в различных областях знания в соот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softHyphen/>
              <w:t>ветствии с индивидуальными потребностями и возможностями учащихся;</w:t>
            </w:r>
            <w:proofErr w:type="gramEnd"/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</w:t>
            </w:r>
            <w:proofErr w:type="gramStart"/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психического и физического здоровья одарённых учащихся;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развитие системы внеурочной работы и дополнительного образования, направленной на развитие способностей учащихся; 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отбор и обучение интеллектуально одарённых детей 10 и 11 классов по специально разработанной образовательной программе «Одарённый класс», в рамках которой готовятся новые учебно-методические материалы, подбирается педагогический состав, ведётся совместная работа с родителями в процессе формирования личности одарённого ребенка;</w:t>
            </w:r>
            <w:proofErr w:type="gramEnd"/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</w:t>
            </w:r>
            <w:proofErr w:type="gramStart"/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составление  индивидуальных образовательных маршрутов и планов одарённых учащихся;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отбор средств обучения и воспитания, способствующих развитию творческой самореализации, нестандартности научного и художественного мышления учащихся;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разработка системы эффективной подготовки одарённых детей к участию в олимпиадах, конкурсах, научных конференциях, викторинах, смотрах, спортивных соревнованиях, фестивалях  и др. состязаниях с целью увеличения количества победителей  и призёров в них;</w:t>
            </w:r>
            <w:proofErr w:type="gramEnd"/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организация работы по психолого-педагогическому сопровождению одарённых детей и их семей;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создание базы данных одарённых детей;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подготовка и повышение квалификации педагогических кадров по работе с одарёнными детьми;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поощрение одарённых учащихся и педагогов за достигнутые результаты.</w:t>
            </w:r>
          </w:p>
          <w:p w:rsidR="0068261A" w:rsidRPr="0068261A" w:rsidRDefault="0068261A" w:rsidP="0068261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61A">
              <w:rPr>
                <w:rFonts w:ascii="Times New Roman" w:hAnsi="Times New Roman" w:cs="Times New Roman"/>
                <w:sz w:val="26"/>
                <w:szCs w:val="26"/>
              </w:rPr>
              <w:t xml:space="preserve">1.4. </w:t>
            </w:r>
            <w:r w:rsidRPr="006D6E88">
              <w:rPr>
                <w:rFonts w:ascii="Times New Roman" w:hAnsi="Times New Roman" w:cs="Times New Roman"/>
                <w:b/>
                <w:sz w:val="26"/>
                <w:szCs w:val="26"/>
              </w:rPr>
              <w:t>Принципы работы с одарёнными детьми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: 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Принцип индивидуализации и дифференциации обучения.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Принцип учёта возрастных возможностей.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Принцип опережающего обучения. Принцип развивающего и воспитывающего обучения.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Возрастание роли внеурочной деятельности.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Принцип свободы выбора учащимися дополнительных образовательных услуг, помощи, наставничества.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Принцип добровольности.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Принцип создания ситуации успеха.      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Принцип ранней диагностики одарённости учащихся. 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Принцип расширения образовательного пространства для реализации способностей обуча</w:t>
            </w:r>
            <w:r w:rsidR="006D6E88">
              <w:rPr>
                <w:rFonts w:ascii="Times New Roman" w:hAnsi="Times New Roman" w:cs="Times New Roman"/>
                <w:sz w:val="26"/>
                <w:szCs w:val="26"/>
              </w:rPr>
              <w:t>ющихся.</w:t>
            </w:r>
            <w:r w:rsidR="006D6E88">
              <w:rPr>
                <w:rFonts w:ascii="Times New Roman" w:hAnsi="Times New Roman" w:cs="Times New Roman"/>
                <w:sz w:val="26"/>
                <w:szCs w:val="26"/>
              </w:rPr>
              <w:br/>
              <w:t>- Принцип системности.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1.5. </w:t>
            </w:r>
            <w:r w:rsidRPr="006D6E88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Участниками реализации данного положения являются: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</w:t>
            </w:r>
            <w:proofErr w:type="gramStart"/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Администрация школы (директор, заместители);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Руководители школьных методических объединений;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Учителя-предметники;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Классные руководители;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Руководители кружков и секций;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Медицинский работник;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Педагоги-психологи;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Библиотекарь;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Родители или законные представители обучающихся.</w:t>
            </w:r>
            <w:proofErr w:type="gramEnd"/>
          </w:p>
          <w:p w:rsidR="0068261A" w:rsidRPr="0068261A" w:rsidRDefault="0068261A" w:rsidP="0068261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1.6. Формы проведения мониторинга реализации положения:</w:t>
            </w:r>
          </w:p>
          <w:tbl>
            <w:tblPr>
              <w:tblW w:w="9639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"/>
              <w:gridCol w:w="5604"/>
              <w:gridCol w:w="3699"/>
              <w:gridCol w:w="45"/>
            </w:tblGrid>
            <w:tr w:rsidR="006D6E88" w:rsidRPr="0068261A" w:rsidTr="006D6E88">
              <w:trPr>
                <w:gridAfter w:val="1"/>
                <w:tblCellSpacing w:w="15" w:type="dxa"/>
              </w:trPr>
              <w:tc>
                <w:tcPr>
                  <w:tcW w:w="570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6E88" w:rsidRPr="0068261A" w:rsidRDefault="006D6E88" w:rsidP="00A45BCE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6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Формы</w:t>
                  </w:r>
                </w:p>
              </w:tc>
              <w:tc>
                <w:tcPr>
                  <w:tcW w:w="3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6E88" w:rsidRPr="0068261A" w:rsidRDefault="006D6E88" w:rsidP="00A45BCE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6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Периодичность</w:t>
                  </w:r>
                </w:p>
              </w:tc>
            </w:tr>
            <w:tr w:rsidR="006D6E88" w:rsidRPr="0068261A" w:rsidTr="006D6E88">
              <w:trPr>
                <w:gridAfter w:val="1"/>
                <w:tblCellSpacing w:w="15" w:type="dxa"/>
              </w:trPr>
              <w:tc>
                <w:tcPr>
                  <w:tcW w:w="570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6E88" w:rsidRPr="0068261A" w:rsidRDefault="006D6E88" w:rsidP="00A45BCE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6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Предметные олимпиады, интеллектуальные викторины и др.</w:t>
                  </w:r>
                </w:p>
              </w:tc>
              <w:tc>
                <w:tcPr>
                  <w:tcW w:w="3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6E88" w:rsidRPr="0068261A" w:rsidRDefault="006D6E88" w:rsidP="00A45BCE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6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 годовому плану работы школы</w:t>
                  </w:r>
                </w:p>
              </w:tc>
            </w:tr>
            <w:tr w:rsidR="006D6E88" w:rsidRPr="0068261A" w:rsidTr="006D6E88">
              <w:trPr>
                <w:gridAfter w:val="1"/>
                <w:tblCellSpacing w:w="15" w:type="dxa"/>
              </w:trPr>
              <w:tc>
                <w:tcPr>
                  <w:tcW w:w="570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6E88" w:rsidRPr="0068261A" w:rsidRDefault="006D6E88" w:rsidP="00A45BCE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6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Общешкольная учебно-практическая конференция</w:t>
                  </w:r>
                </w:p>
              </w:tc>
              <w:tc>
                <w:tcPr>
                  <w:tcW w:w="3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6E88" w:rsidRPr="0068261A" w:rsidRDefault="006D6E88" w:rsidP="00A45BCE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6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раз в год</w:t>
                  </w:r>
                </w:p>
              </w:tc>
            </w:tr>
            <w:tr w:rsidR="006D6E88" w:rsidRPr="0068261A" w:rsidTr="006D6E88">
              <w:trPr>
                <w:gridAfter w:val="1"/>
                <w:tblCellSpacing w:w="15" w:type="dxa"/>
              </w:trPr>
              <w:tc>
                <w:tcPr>
                  <w:tcW w:w="570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6E88" w:rsidRPr="0068261A" w:rsidRDefault="006D6E88" w:rsidP="00A45BCE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6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Предметные недели</w:t>
                  </w:r>
                </w:p>
              </w:tc>
              <w:tc>
                <w:tcPr>
                  <w:tcW w:w="3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6E88" w:rsidRPr="0068261A" w:rsidRDefault="006D6E88" w:rsidP="00A45BCE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6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 годовому плану работы школы</w:t>
                  </w:r>
                </w:p>
              </w:tc>
            </w:tr>
            <w:tr w:rsidR="006D6E88" w:rsidRPr="0068261A" w:rsidTr="006D6E88">
              <w:trPr>
                <w:gridAfter w:val="1"/>
                <w:tblCellSpacing w:w="15" w:type="dxa"/>
              </w:trPr>
              <w:tc>
                <w:tcPr>
                  <w:tcW w:w="570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6E88" w:rsidRPr="0068261A" w:rsidRDefault="006D6E88" w:rsidP="00A45BCE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6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Спортивные соревнования, спартакиады и др.</w:t>
                  </w:r>
                </w:p>
              </w:tc>
              <w:tc>
                <w:tcPr>
                  <w:tcW w:w="3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6E88" w:rsidRPr="0068261A" w:rsidRDefault="006D6E88" w:rsidP="00A45BCE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6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 годовому плану работы школы</w:t>
                  </w:r>
                </w:p>
              </w:tc>
            </w:tr>
            <w:tr w:rsidR="006D6E88" w:rsidRPr="0068261A" w:rsidTr="006D6E88">
              <w:trPr>
                <w:gridAfter w:val="1"/>
                <w:tblCellSpacing w:w="15" w:type="dxa"/>
              </w:trPr>
              <w:tc>
                <w:tcPr>
                  <w:tcW w:w="570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6E88" w:rsidRPr="0068261A" w:rsidRDefault="006D6E88" w:rsidP="00A45BCE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6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Творческие конкурсы, фестивали, тематические конкурсы и выставки, др.</w:t>
                  </w:r>
                </w:p>
              </w:tc>
              <w:tc>
                <w:tcPr>
                  <w:tcW w:w="3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6E88" w:rsidRPr="0068261A" w:rsidRDefault="006D6E88" w:rsidP="00A45BCE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6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 годовому плану работы школы</w:t>
                  </w:r>
                </w:p>
              </w:tc>
            </w:tr>
            <w:tr w:rsidR="006D6E88" w:rsidRPr="0068261A" w:rsidTr="006D6E88">
              <w:trPr>
                <w:gridAfter w:val="1"/>
                <w:tblCellSpacing w:w="15" w:type="dxa"/>
              </w:trPr>
              <w:tc>
                <w:tcPr>
                  <w:tcW w:w="570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6E88" w:rsidRPr="0068261A" w:rsidRDefault="006D6E88" w:rsidP="00A45BCE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6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Отчёты учителей из опыта работы с одарёнными детьми</w:t>
                  </w:r>
                </w:p>
              </w:tc>
              <w:tc>
                <w:tcPr>
                  <w:tcW w:w="3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6E88" w:rsidRPr="0068261A" w:rsidRDefault="006D6E88" w:rsidP="00A45BCE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6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 педсовете</w:t>
                  </w:r>
                </w:p>
              </w:tc>
            </w:tr>
            <w:tr w:rsidR="006D6E88" w:rsidRPr="0068261A" w:rsidTr="006D6E88">
              <w:trPr>
                <w:gridAfter w:val="1"/>
                <w:tblCellSpacing w:w="15" w:type="dxa"/>
              </w:trPr>
              <w:tc>
                <w:tcPr>
                  <w:tcW w:w="570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6E88" w:rsidRPr="0068261A" w:rsidRDefault="006D6E88" w:rsidP="00A45BCE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6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Внутришкольный контроль</w:t>
                  </w:r>
                </w:p>
              </w:tc>
              <w:tc>
                <w:tcPr>
                  <w:tcW w:w="3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6E88" w:rsidRPr="0068261A" w:rsidRDefault="006D6E88" w:rsidP="00A45BCE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6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 годовому плану работы школы</w:t>
                  </w:r>
                </w:p>
              </w:tc>
            </w:tr>
            <w:tr w:rsidR="006D6E88" w:rsidRPr="0068261A" w:rsidTr="006D6E88">
              <w:trPr>
                <w:gridAfter w:val="1"/>
                <w:tblCellSpacing w:w="15" w:type="dxa"/>
              </w:trPr>
              <w:tc>
                <w:tcPr>
                  <w:tcW w:w="570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6E88" w:rsidRPr="0068261A" w:rsidRDefault="006D6E88" w:rsidP="00A45BCE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6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Творческие отчёты кружков и спортивных секций</w:t>
                  </w:r>
                </w:p>
              </w:tc>
              <w:tc>
                <w:tcPr>
                  <w:tcW w:w="3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6E88" w:rsidRPr="0068261A" w:rsidRDefault="006D6E88" w:rsidP="00A45BCE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6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раз в год</w:t>
                  </w:r>
                </w:p>
              </w:tc>
            </w:tr>
            <w:tr w:rsidR="006D6E88" w:rsidRPr="0068261A" w:rsidTr="006D6E88">
              <w:trPr>
                <w:gridAfter w:val="1"/>
                <w:tblCellSpacing w:w="15" w:type="dxa"/>
              </w:trPr>
              <w:tc>
                <w:tcPr>
                  <w:tcW w:w="570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6E88" w:rsidRPr="0068261A" w:rsidRDefault="006D6E88" w:rsidP="00A45BCE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6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Проектная деятельность</w:t>
                  </w:r>
                </w:p>
              </w:tc>
              <w:tc>
                <w:tcPr>
                  <w:tcW w:w="3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6E88" w:rsidRPr="0068261A" w:rsidRDefault="006D6E88" w:rsidP="00A45BCE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6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 годовому плану работы школы</w:t>
                  </w:r>
                </w:p>
              </w:tc>
            </w:tr>
            <w:tr w:rsidR="006D6E88" w:rsidRPr="0068261A" w:rsidTr="006D6E88">
              <w:trPr>
                <w:gridAfter w:val="1"/>
                <w:tblCellSpacing w:w="15" w:type="dxa"/>
              </w:trPr>
              <w:tc>
                <w:tcPr>
                  <w:tcW w:w="570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6E88" w:rsidRPr="0068261A" w:rsidRDefault="006D6E88" w:rsidP="00A45BCE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6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Мониторинг динамики развития</w:t>
                  </w:r>
                </w:p>
              </w:tc>
              <w:tc>
                <w:tcPr>
                  <w:tcW w:w="3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6E88" w:rsidRPr="0068261A" w:rsidRDefault="006D6E88" w:rsidP="00A45BCE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6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 годовому плану работы школы</w:t>
                  </w:r>
                </w:p>
              </w:tc>
            </w:tr>
            <w:tr w:rsidR="0068261A" w:rsidRPr="0068261A" w:rsidTr="006D6E88">
              <w:tblPrEx>
                <w:jc w:val="center"/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gridBefore w:val="1"/>
                <w:wBefore w:w="239" w:type="dxa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68261A" w:rsidRPr="0068261A" w:rsidRDefault="0068261A" w:rsidP="00CF0E4D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68261A" w:rsidRPr="0068261A" w:rsidRDefault="0068261A" w:rsidP="0068261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2. </w:t>
            </w:r>
            <w:r w:rsidRPr="006D6E88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и функциональное обеспечение положения</w:t>
            </w:r>
          </w:p>
          <w:p w:rsidR="006D6E88" w:rsidRDefault="0068261A" w:rsidP="0068261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2.1 Организация работы.</w:t>
            </w:r>
          </w:p>
          <w:p w:rsidR="0068261A" w:rsidRPr="0068261A" w:rsidRDefault="0068261A" w:rsidP="0068261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Работа с одарёнными учащимися начинается с 1 сентября текущего года и заканчивается вместе с окончанием учебно-воспитательного процесса в ОО</w:t>
            </w:r>
          </w:p>
          <w:p w:rsidR="0068261A" w:rsidRPr="0068261A" w:rsidRDefault="0068261A" w:rsidP="0068261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61A">
              <w:rPr>
                <w:rFonts w:ascii="Times New Roman" w:hAnsi="Times New Roman" w:cs="Times New Roman"/>
                <w:sz w:val="26"/>
                <w:szCs w:val="26"/>
              </w:rPr>
              <w:t xml:space="preserve">Работа ведётся в двух </w:t>
            </w:r>
            <w:proofErr w:type="spellStart"/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направлениях</w:t>
            </w:r>
            <w:proofErr w:type="gramStart"/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:о</w:t>
            </w:r>
            <w:proofErr w:type="gramEnd"/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рганизация</w:t>
            </w:r>
            <w:proofErr w:type="spellEnd"/>
            <w:r w:rsidRPr="0068261A">
              <w:rPr>
                <w:rFonts w:ascii="Times New Roman" w:hAnsi="Times New Roman" w:cs="Times New Roman"/>
                <w:sz w:val="26"/>
                <w:szCs w:val="26"/>
              </w:rPr>
              <w:t xml:space="preserve"> и проведение внеклассной работы по программам творче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softHyphen/>
              <w:t>ского развития в определенной области, которая осуществляется как индивидуально, так и в группе. 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Формы работы с одарёнными детьми: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творческие кружки,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предметные олимпиады,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предметные недели,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детские научно-практические конференции, 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конкурсы проектных работ, 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соревнования,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турниры, 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творческие конкурсы,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фестивали, 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D6E8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выставки, 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спартакиады,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праздники,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творческие мастерские,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каникулярные сборы, лагеря;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End"/>
          </w:p>
          <w:p w:rsidR="0068261A" w:rsidRPr="006D6E88" w:rsidRDefault="0068261A" w:rsidP="0068261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61A">
              <w:rPr>
                <w:rFonts w:ascii="Times New Roman" w:hAnsi="Times New Roman" w:cs="Times New Roman"/>
                <w:sz w:val="26"/>
                <w:szCs w:val="26"/>
              </w:rPr>
              <w:t xml:space="preserve">2.2 </w:t>
            </w:r>
            <w:r w:rsidRPr="006D6E88">
              <w:rPr>
                <w:rFonts w:ascii="Times New Roman" w:hAnsi="Times New Roman" w:cs="Times New Roman"/>
                <w:b/>
                <w:sz w:val="26"/>
                <w:szCs w:val="26"/>
              </w:rPr>
              <w:t>Функции участников работы с одарёнными детьми.</w:t>
            </w:r>
          </w:p>
          <w:p w:rsidR="006D6E88" w:rsidRDefault="0068261A" w:rsidP="0068261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2.2.1. Функции директора: 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Планирование в годовом плане отдельного раздела по работе с одарёнными детьми и контроль его выполнения участниками образ</w:t>
            </w:r>
            <w:r w:rsidR="006D6E88">
              <w:rPr>
                <w:rFonts w:ascii="Times New Roman" w:hAnsi="Times New Roman" w:cs="Times New Roman"/>
                <w:sz w:val="26"/>
                <w:szCs w:val="26"/>
              </w:rPr>
              <w:t>овательного процесса.</w:t>
            </w:r>
          </w:p>
          <w:p w:rsidR="0068261A" w:rsidRPr="0068261A" w:rsidRDefault="0068261A" w:rsidP="006D6E8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61A">
              <w:rPr>
                <w:rFonts w:ascii="Times New Roman" w:hAnsi="Times New Roman" w:cs="Times New Roman"/>
                <w:sz w:val="26"/>
                <w:szCs w:val="26"/>
              </w:rPr>
              <w:t xml:space="preserve"> - Создание фонда поощрения и материального стимулирования одарённых детей и учителей, работающих с </w:t>
            </w:r>
            <w:proofErr w:type="gramStart"/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одарёнными</w:t>
            </w:r>
            <w:proofErr w:type="gramEnd"/>
            <w:r w:rsidRPr="0068261A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обучающимися.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2.2.2. Функции заместителя директора школы по учебно-методической работе: 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Организация внеклассных занятий по углубленному изучению предметов.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Оформление нормативной документации.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Сопровождение и разработка образовательных программ.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Подготовка отчетов о работе с одарёнными детьми.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Организация и проведение педагогических советов, совещаний, семинаров по проблемам работы с одарёнными детьми. 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Координация действий учителей, педагогов-психологов, учителей-логопедов, работающих с одарёнными детьми.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Повышение мотивации и компетенций педагогов (оказание методической помощи педагогам).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Помощь в разработке индивидуальных образовательных программ для одарённых детей.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Мониторинг результативности работы системы с одарёнными учащимися.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Сбор банка данных по одарённым детям.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2.2.3. Функции заместителя директора школы по воспитательной работе: 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Регулирование и коррекция образовательного процесса, связанного с организацией и проведением внеклас</w:t>
            </w:r>
            <w:r w:rsidR="006D6E88">
              <w:rPr>
                <w:rFonts w:ascii="Times New Roman" w:hAnsi="Times New Roman" w:cs="Times New Roman"/>
                <w:sz w:val="26"/>
                <w:szCs w:val="26"/>
              </w:rPr>
              <w:t xml:space="preserve">сной работы с одарёнными детьми 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(программы дополнительного образования, расписание, тематика кружков, секций, т.д.). 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Подготовка отчётов о работе с одарёнными детьми.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Организация и проведение педагогических советов, совещаний, семинаров по 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проблемам работы с одарёнными детьми. 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Координация действий педагогов дополнительного образования, классных руководителей, работающих с одарёнными детьми.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Помощь в разработке индивидуальных образовательных программ для одарённых детей.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Организация, проведение и участие в мероприятиях, на которых раскрываются художественная и социальная одарённость учащихся. 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D6E8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Сбор банка данных по одарённым детям.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2.2.4. Функции заместителя директора школы по научно-методической работе: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Организация и проведение педагогических советов, совещаний, семинаров по проблемам проектной и исследовательской деятельности учащихся. 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Организация и проведение в конце учебного года учебно-практической конференции.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Сбор банка данных по одарённым детям.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2.2.5. Функции руководителей школьных методических объединений: 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 Сбор и систематизация методических материалов по  проблеме интеллектуальной одарённости.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 Подбор диагностических материалов для выявления интеллектуально одарённых детей.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Планирование и проведение школьн</w:t>
            </w:r>
            <w:r w:rsidR="006D6E88">
              <w:rPr>
                <w:rFonts w:ascii="Times New Roman" w:hAnsi="Times New Roman" w:cs="Times New Roman"/>
                <w:sz w:val="26"/>
                <w:szCs w:val="26"/>
              </w:rPr>
              <w:t xml:space="preserve">ых предметных недель и олимпиад 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(ежегодно).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Разработка материалов, вопросов и заданий повышенного уровня сложности по предметам (постоянно).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Оформление материалов по работе с одарёнными детьми на сайте школы, стенде методической работы (диагностики, образцы заданий, результа</w:t>
            </w:r>
            <w:r w:rsidR="006D6E88">
              <w:rPr>
                <w:rFonts w:ascii="Times New Roman" w:hAnsi="Times New Roman" w:cs="Times New Roman"/>
                <w:sz w:val="26"/>
                <w:szCs w:val="26"/>
              </w:rPr>
              <w:t>ты олимпиад и т. д</w:t>
            </w:r>
            <w:proofErr w:type="gramStart"/>
            <w:r w:rsidR="006D6E88">
              <w:rPr>
                <w:rFonts w:ascii="Times New Roman" w:hAnsi="Times New Roman" w:cs="Times New Roman"/>
                <w:sz w:val="26"/>
                <w:szCs w:val="26"/>
              </w:rPr>
              <w:t>.).--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gramEnd"/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Руководство подготовкой творческих отчётов учителей, работающих с одарёнными детьми.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Создание в учебных кабинетах банка учебных материалов повышенного уровня сложности.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2.2.6. Функции учителей-предметников: 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Выявление одарённых детей.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Подготовка методических рекомендаций по работе с одарёнными детьми.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Определение критериев эффективности работы с интеллектуально одарёнными детьми.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Подготовка отчётов о работе с одарёнными детьми.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Организация индивидуальной работы с одарёнными детьми.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Подготовка </w:t>
            </w:r>
            <w:proofErr w:type="gramStart"/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68261A">
              <w:rPr>
                <w:rFonts w:ascii="Times New Roman" w:hAnsi="Times New Roman" w:cs="Times New Roman"/>
                <w:sz w:val="26"/>
                <w:szCs w:val="26"/>
              </w:rPr>
              <w:t xml:space="preserve"> к олимпиадам, конкурсам, викторинам, конференциям различного уровня.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Отбор и оформление в течение года достижений одарённых детей для предъявления на общешкольной ежегодной конференции.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Оформление своего опыта работы с одарёнными детьми в виде творческого отчёта для предъявления на педсовете.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Консультирование родителей одарённых детей по вопросам развития способностей их детей.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D6E8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Подготовка отчётов о работе с одарёнными детьми.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2.2.7. Функции классных руководителей: 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</w:t>
            </w:r>
            <w:proofErr w:type="gramStart"/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Оформление сводной таблицы по видам (областям) одарённости детей, используя данные диагностик психологов, учителей-предметников, руководителей кружков, секций, родителей, своих наблюдений.</w:t>
            </w:r>
            <w:proofErr w:type="gramEnd"/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Планирование воспитательной работы в классе с учетом реализации одарёнными детьми класса своих способностей.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Подготовка отчётов о работе с одарёнными детьми.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Взаимосвязь с руководителями секций, кружков и др. дополнительного образования.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2.2.8. Функции руководителей кружков и секций: 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Выявление одарённых детей.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Организация творческих отчётов детей.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Предоставление необходимой информации классным руководителям.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Консультирование родителей.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Подготовка отчётов о работе с одарёнными детьми (в произвольной форме).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2.2.9. Функции педагога-психолога: 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Психодиагностическая работа (групповая, индивидуальная).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Индивидуальные и групповые занятия с </w:t>
            </w:r>
            <w:proofErr w:type="gramStart"/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Индивидуальные и групповые консультации для </w:t>
            </w:r>
            <w:proofErr w:type="gramStart"/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Работа с родителями (выступления на родительских собраниях, консультации).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Работа с учителями (консультации, тренинги, просветительская работа).</w:t>
            </w:r>
            <w:r w:rsidRPr="0068261A">
              <w:rPr>
                <w:rFonts w:ascii="Times New Roman" w:hAnsi="Times New Roman" w:cs="Times New Roman"/>
                <w:sz w:val="26"/>
                <w:szCs w:val="26"/>
              </w:rPr>
              <w:br/>
              <w:t>- Подготовка отчётов о работе с одарёнными детьми.</w:t>
            </w:r>
          </w:p>
          <w:p w:rsidR="00C8367D" w:rsidRPr="0068261A" w:rsidRDefault="0068261A" w:rsidP="006826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261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C8367D" w:rsidRPr="0068261A" w:rsidRDefault="00C8367D" w:rsidP="0068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8367D" w:rsidRPr="0068261A" w:rsidRDefault="00C8367D" w:rsidP="0068261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sectPr w:rsidR="00C8367D" w:rsidRPr="0068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05"/>
    <w:rsid w:val="00266B05"/>
    <w:rsid w:val="00415314"/>
    <w:rsid w:val="00474655"/>
    <w:rsid w:val="00541DAF"/>
    <w:rsid w:val="0068261A"/>
    <w:rsid w:val="006D6E88"/>
    <w:rsid w:val="007035A2"/>
    <w:rsid w:val="008E484F"/>
    <w:rsid w:val="00C8367D"/>
    <w:rsid w:val="00F7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7D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68261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68261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8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7D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68261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68261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8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18356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2018-02-22T08:38:00Z</cp:lastPrinted>
  <dcterms:created xsi:type="dcterms:W3CDTF">2018-01-24T08:23:00Z</dcterms:created>
  <dcterms:modified xsi:type="dcterms:W3CDTF">2018-02-28T07:34:00Z</dcterms:modified>
</cp:coreProperties>
</file>