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BC3" w:rsidRPr="00883DE7" w:rsidRDefault="00B64BC3" w:rsidP="00883DE7">
      <w:pPr>
        <w:spacing w:before="6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</w:pPr>
      <w:r w:rsidRPr="00883DE7"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  <w:t>Темы педагогических советов по воспитательной работе</w:t>
      </w:r>
      <w:bookmarkStart w:id="0" w:name="_GoBack"/>
      <w:bookmarkEnd w:id="0"/>
    </w:p>
    <w:p w:rsidR="00B64BC3" w:rsidRPr="00883DE7" w:rsidRDefault="00B64BC3" w:rsidP="00B64BC3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3D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Минимум один педсовет из пяти посвятите воспитательной работе. На нем совместно с педагогами проанализируйте и обобщите результаты внеурочной и внеклассной работы школы. Педсоветы в учебном году должны быть связаны общей логикой. Чтобы разработать план педсоветов на учебный год, используйте перечень тем. В какой форме и как проводить педсовет, поможет выбрать </w:t>
      </w:r>
      <w:hyperlink r:id="rId5" w:anchor="/document/117/45589/" w:history="1">
        <w:r w:rsidRPr="00883DE7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таблица с формами и методами проведения педагогических советов</w:t>
        </w:r>
      </w:hyperlink>
      <w:r w:rsidRPr="00883D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2"/>
        <w:gridCol w:w="5008"/>
      </w:tblGrid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</w:t>
            </w:r>
          </w:p>
        </w:tc>
      </w:tr>
      <w:tr w:rsidR="00B64BC3" w:rsidRPr="00883DE7" w:rsidTr="00B64BC3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воспитательной работы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Актуальные проблемы организации воспитательной работы в 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степень удовлетворенности педагогов, учащихся и их родителей воспитательной деятельностью школы и ее результатами; выявить противоречия; разработать педагогические средства, которые помогут преодолеть недостатки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Классный руководитель – ключевая фигура воспитательного процесса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проблемы в процессе воспитания; найти взаимопонимание между классными руководителями и воспитанниками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Новые воспитательные технологии </w:t>
            </w:r>
            <w:proofErr w:type="gramStart"/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современной 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креативную компетентность личности школьника как средство формирования прочных знаний, повышения интереса к познанию, подготовки учащихся к жизни в социуме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Система воспитательной работы в ОО: пути развития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пути и способы совершенствования воспитательной системы ОО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Формирование здорового образа жизни: от здорового учителя к здоровому ученику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сознательную потребность у педагогов к здоровому образу жизни, а через них создать условия для улучшения здоровья учащихся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Организация работы по сохранению и укреплению здоровья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педагогическую деятельность ОО по формированию здорового образа жизни, сохранению и укреплению их здоровья и наметить перспективные направления работы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Культура ОО как фактор социализации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пути, способы формирования и развития культуры ОО как фактора социализации учащихся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Педагогический контроль в процессе воспитания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научно обоснованные представления о сущности педагогического </w:t>
            </w: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контроля в процессе воспитания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Современные педагогические технологии в воспитательной работе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Интегрировать педагогические усилия и умения для успешного формирования социально адаптированной личности учащегося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Формы работы школы по социальной адаптации и успешности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формы работы педагогического коллектива по социализации и успешности учащихся; повысить профессиональную компетентность педагогов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Совершенствование форм воспитательной деятельности с детским коллективом для формирования социальных компетенций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формы воспитательной работы с классом по проблеме; выявить резервы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Культура здоровья. Школа как носитель физического и умственного здоровья детей и взрослых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сознательную потребность у педагогов ОО к здоровому образу жизни, а через них создать условия для улучшения здоровья учащихся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Воспитательная функция школы: как реализовать на уроках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 воспитательные функции ОО на основе рефлексивного анализа образовательной деятельности в условиях личностно ориентированного образования; познакомить педагогов с современными требованиями к постановке воспитательной цели урока</w:t>
            </w:r>
          </w:p>
        </w:tc>
      </w:tr>
      <w:tr w:rsidR="00B64BC3" w:rsidRPr="00883DE7" w:rsidTr="00883DE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Событийная технология воспитательной работы ОО в контексте реализации Стратегии развития воспитания в Российской Федерации на период до 2025 года, утвержденной </w:t>
            </w:r>
            <w:hyperlink r:id="rId6" w:anchor="/document/99/420277810/" w:history="1">
              <w:r w:rsidRPr="00883D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распоряжением Правительства от 29.05.2015 № 996р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административно-организационную поддержку, информационную базу и организационно-методическое сопровождение процесса обновления воспитательной системы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Воспитательная работа с детьми </w:t>
            </w:r>
            <w:proofErr w:type="spellStart"/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и проблемными семьями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в ОО условия для формирования полноценной психически и физически здоровой личности с устойчивым поведением, способной к самореализации и самоопределению в социуме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Внеурочная деятельность как составляющая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способы совершенствования воспитательной деятельности в ОО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Организация воспитательной работы в каникулярное время – условие полноценного отдыха учащихся и профилактика их противоправного поведения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опыт организации каникулярного досуга детей и подростков в ОО; определить пути развития системы воспитания, оздоровления, досуговой деятельности детей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Воспитание учащихся с ограниченными </w:t>
            </w: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возможностями здоровья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Создать условия для коррекции нарушений </w:t>
            </w: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обучения, воспитания, социальной адаптации и интеграции в общество на основе специальных педагогических подходов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19. Приоритеты воспитательной работы: от школы </w:t>
            </w:r>
            <w:proofErr w:type="gramStart"/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возможностей к возможностям</w:t>
            </w:r>
            <w:proofErr w:type="gramEnd"/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приоритетное направление воспитательной работы школы на учебный год на основе анализа воспитательной работы, самоанализа деятельности классных руководителей; выделить проблемы воспитательной работы, определить задачи, пути их решения; показать проблемные элементы самоанализа классных руководителей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Инновационные подходы в воспитательной 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эффективность и результативность использования инновационных подходов в системе воспитательной работы; раскрыть суть понятия «инновация» в воспитательной работе; охарактеризовать инновации в системе воспитательной работы ОО; показать положительные и отрицательные стороны инноваций в воспитательной работе ОО; подвести итоги эффективности использования инновационных подходов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Ценностные ориентиры участников образовательной деятельности как фактор развития воспитательной системы 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Укреплять и развивать воспитательный потенциал ОО; обеспечить стабильность ценностных ориентаций в воспитательной работе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Современные воспитательные технологии, их применение в работе классного руководителя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роль современных воспитательных технологий в создании педагогической среды; познакомить с классификацией технологий; обобщить опыт по применению воспитательных технологий в урочное и внеурочное время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Роль и место дополнительного образования детей в реализации федеральных государственных образовательных стандартов общего 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развития личности учеников и обучения посредством реализации дополнительных образовательных программ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Роль воспитательной системы школы в создании </w:t>
            </w:r>
            <w:proofErr w:type="spellStart"/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равновесие между адаптивными возможностями организма и постоянно меняющейся средой; формировать разумную систему потребностей – и в первую очередь потребность в здоровом образе жизни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Социальное проектирование как форма воспитательной 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условия для саморазвития личности учащегося, его успешной социализации в обществе; привлечь внимание учеников к социальным проблемам общества; включить </w:t>
            </w: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в практическую деятельность по разрешению одной из этих проблем; формировать навыки «разумного социального» поведения в сообществе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 Культура педагогического общения как условие благоприятного психологического климата в 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психологический климат на уроках и во внеурочное время; выявить условия и факторы, которые стимулируют создание комфортной среды; обучить технике педагогического общения в работе с коллегами, учащимися и их родителями</w:t>
            </w:r>
          </w:p>
        </w:tc>
      </w:tr>
      <w:tr w:rsidR="00B64BC3" w:rsidRPr="00883DE7" w:rsidTr="00B64BC3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с семьями учащихся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Роль семьи и ОО в социальной адаптации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 работу педагогического коллектива по взаимодействию семьи и школы, проанализировать наиболее эффективные формы взаимодействия; выбрать оптимальные и эффективные формы совместной работы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Личностное развитие учащихся через взаимодействие ОО и семьи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Обсудить, как объединить усилия семьи и школы для развития личности учащегося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 Взаимодействие семьи и ОО в интересах личности ребенка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единое воспитательное пространство, главная ценность которого – личность ребенка, его счастье и успех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 Что хотят родители и дети от школы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проблемы обучения и воспитания; определить пути развития образовательной деятельности школы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 Совершенствование работы с родителями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родителям сделать семейную жизнь богатой по содержанию, многогранной, радостной; воздействовать на утверждение психологических, этических и социальных семейных ценностей; формировать чувство обязанности, чувство ответственности, идеал межличностных отношений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 Профилактика семейного неблагополучия и развитие педагогической культуры родителей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повышению компетентности педагогов в вопросах своевременного выявления неблагополучия в семьях, сопровождения семей, профилактики и просвещения родителей и правового воспитания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 Удовлетворенность родителей организацией воспитательной работы в 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удовлетворенность родителей качеством образования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34. Роль родительской общественности в системе государственно-общественного </w:t>
            </w: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Объединить интересы школы и семьи в решении проблем обучения, воспитания и </w:t>
            </w: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подростков; повысить качество образования через партнерство с семьей на основе диалогической стратегии сотрудничества педагогического коллектива, родителей и общественности, открытое информирование участников образовательного процесса и социума о состояниях, проблемах и перспективах развития школы</w:t>
            </w:r>
          </w:p>
        </w:tc>
      </w:tr>
      <w:tr w:rsidR="00B64BC3" w:rsidRPr="00883DE7" w:rsidTr="00B64BC3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 с подростками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 Воспитание толерантности, гражданственности и правового самопознания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Изучить, какие условия педагоги создают для воспитания у подростков потребности и готовности к конструктивному взаимодействию с людьми и группами людей; выяснить, как формируют гражданственность и правовое самосознание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 Ученическое самоуправление в современной школе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 проблемы демократизации ОО; изучить и распространить педагогический опыт; вовлечь участников педагогического совета в сотрудничество с органами школьного самоуправления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 Духовно-нравственное воспитание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педагогические позиции по проблеме духовно-нравственного развития школьников; скорректировать подходы и технологии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 Профилактика и предупреждение преступлений и правонарушений учащихся. Методика </w:t>
            </w:r>
            <w:proofErr w:type="spellStart"/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-профилактической работы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уровень методической подготовки педагогического коллектива в правовых вопросах взаимоотношений учащихся, педагогов и родителей; сформировать теоретическую и практическую базу для моделирования системы правового воспитания в классных коллективах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39. Проблема полового воспитания подростков как комплексная задача в контексте опыта </w:t>
            </w:r>
            <w:proofErr w:type="spellStart"/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Обсудить, как способствовать гармоническому развитию учащихся, полноценному формированию полового поведения; содействовать укреплению физических и нравственных основ брака и семьи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 Воспитание индивидуальности ребенка посредством развития его личностных качеств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значимость индивидуализации ребенка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 Воспитание учащихся в духе толерантности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уровень методической подготовки педагогического коллектива в вопросах воспитания толерантности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 Гражданско-патриотическое воспитание </w:t>
            </w: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Выявить проблемы, пути и способы </w:t>
            </w: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совершенствования работы по патриотическому воспитанию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43. Развитие творческих способностей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целостного представления о развитии творческих способностей учащихся; осуществить коллективное продуцирование идей по выявлению эффективной педагогической стратегии развития творческих способностей учащихся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 </w:t>
            </w:r>
            <w:proofErr w:type="spellStart"/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Девиантное</w:t>
            </w:r>
            <w:proofErr w:type="spellEnd"/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 учащихся как социально-педагогическая проблема: стратегии профилактики и коррекция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подростка в аспекте социально негативных проявлений; определить сущность негативного поведения и принципы психопрофилактической работы по предупреждению негативного поведения подростков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 Причины преступлений и правонарушений среди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здоровые, гуманные отношения в социуме; создать атмосферу доброжелательности и взаимной заботы; организовать адаптацию ребенка в обществе посредством создания социально-педагогических условий, нейтрализующих негативные воздействия окружения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46. </w:t>
            </w:r>
            <w:proofErr w:type="spellStart"/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</w:t>
            </w:r>
            <w:proofErr w:type="spellEnd"/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влияние на обучение детей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Выявить специфику проявления </w:t>
            </w:r>
            <w:proofErr w:type="spellStart"/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подростковом возрасте; охарактеризовать факторы, которые оказывают влияние на его формирование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 Суицид в подростковой среде. Меры профилактики и предупреждения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профессиональную компетентность педагогов по профилактике суицида среди детей и подростков; информировать педагогов об особенностях профилактической работы по предупреждению суицида; изучить особенности суицидального поведения подростков; разработать механизмы работы педагогов по профилактике суицида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 Патриотическое воспитание учащихся на уроках и во внеурочное время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формы и способы развития гражданского сознания, патриотизма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 Социализация подростка через систему социальных проб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социальные пробы для повышения самооценки учащихся, получения ими навыка выступать в разных социальных ролях; формировать социальную ответственность учащихся; решать задачи социальной адаптации и социальной автономизации (перевод социальной ситуации </w:t>
            </w:r>
            <w:proofErr w:type="gramStart"/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педагогическую)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50. Самоуправление в школьном коллективе </w:t>
            </w: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необходимое средство развития и саморазвития личности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Определить пути активизации органов </w:t>
            </w: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ученического самоуправления с целью развития и саморазвития личности учащихся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51. Трудовое воспитание и </w:t>
            </w:r>
            <w:proofErr w:type="spellStart"/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Проанализировать деятельность коллектива по </w:t>
            </w:r>
            <w:proofErr w:type="spellStart"/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профориентационному</w:t>
            </w:r>
            <w:proofErr w:type="spellEnd"/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воспитанию; определить стратегию совершенствования работы в данном направлении</w:t>
            </w:r>
          </w:p>
        </w:tc>
      </w:tr>
      <w:tr w:rsidR="00B64BC3" w:rsidRPr="00883DE7" w:rsidTr="00B64BC3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 педагогов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 Социализация учащихся: роль школы на каждом этапе жизни ребенка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теоретические представления педагогов по вопросам социализации подростков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 Деятельность классного руководителя в рамках воспитательной системы 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сильные и слабые стороны деятельности классного руководителя; помочь определить недостатки и обобщить позитивный опыт; систематизировать и собрать материал в методическую копилку по проблемам воспитательной работы классного руководителя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 Коммуникативная культура педагога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педагогов правилам бесконфликтного общения, умению сдерживать свои отрицательные эмоции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 Повышение качества воспитательного процесса на основе использования современных педагогических технологий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мотивации членов педагогического коллектива на использование инновационных технологий в воспитательной работе с учащимися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 Работа классного руководителя по повышению уровня воспитанности учащихся как одно из условий решения задач качественного 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Повысить уровень воспитанности учащихся через воспитание культуры поведения; обобщить знания о правилах культурного поведения в разных ситуациях, правилах личной гигиены, культуре речи; способствовать формированию навыка культурного поведения через </w:t>
            </w:r>
            <w:proofErr w:type="gramStart"/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 учащихся и тренировочные упражнения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 Роль педагога в сохранении психоэмоционального благополучия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факторы, которые влияют на психологическое здоровье учащихся; побудить родителей проявлять заботу о психическом здоровье ребенка; практически освоить способы налаживания и оздоровления взаимоотношений «ребенок – взрослый»; научить способам эффективной коммуникации для разрешения проблем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58. Анализ конфликта с точки зрения положительного и отрицательного </w:t>
            </w: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воздействия на межличностные отношения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Расширить теоретические и практические знания по управлению конфликтами; </w:t>
            </w: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проанализировать конфликт с точки зрения положительного и отрицательного воздействия на межличностные отношения и отношение к себе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59. Самообразование и инновационный поиск учителя, ориентация педагога на инновационную деятельность с целью социализации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влияние самообразования на педагогическое мастерство и профессиональный рост педагога; раскрыть теоретические аспекты проблемы развития способности педагога к самоанализу и саморазвитию в процессе организации воспитательной работы; показать необходимость самообразовательной деятельности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 Самообразование и самовоспитание как основа успешности педагога и 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 средства и условия, которые стимулируют самообразование учителя и учащихся, обеспечивают их личностно-профессиональный рост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 Социально-педагогическая работа классного руководителя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и укрепить взаимодействие с семьей, предприятиями, культурно-просветительскими учреждениями, общественными организациями, органами власти; создать условия для личностного роста учащихся; формировать умение строить межличностные отношения</w:t>
            </w:r>
          </w:p>
        </w:tc>
      </w:tr>
      <w:tr w:rsidR="00B64BC3" w:rsidRPr="00883DE7" w:rsidTr="00B64BC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 Моделирование воспитательных систем классов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C3" w:rsidRPr="00883DE7" w:rsidRDefault="00B64BC3" w:rsidP="00B64B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 педагогов установку на моделирование и построение воспитательных систем классов; определить пути и способы освоения педагогами технологии моделирования воспитательной системы в классе</w:t>
            </w:r>
          </w:p>
        </w:tc>
      </w:tr>
    </w:tbl>
    <w:p w:rsidR="00B64BC3" w:rsidRPr="00883DE7" w:rsidRDefault="00B64BC3" w:rsidP="00B64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D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B64BC3" w:rsidRPr="00883DE7" w:rsidRDefault="00B64BC3" w:rsidP="00B64BC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3D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«Темы педагогических советов по воспитательной работе»</w:t>
      </w:r>
      <w:r w:rsidRPr="00883D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© Материал из Справочной системы «Завуч».</w:t>
      </w:r>
      <w:r w:rsidRPr="00883D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Подробнее: </w:t>
      </w:r>
      <w:hyperlink r:id="rId7" w:anchor="/document/117/45588/backlinkanchor1/?of=copy-fac518eeea" w:history="1">
        <w:r w:rsidRPr="00883DE7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https://vip.1zavuch.ru/#/document/117/45588/backlinkanchor1/?of=copy-fac518eeea</w:t>
        </w:r>
      </w:hyperlink>
    </w:p>
    <w:p w:rsidR="00872DAB" w:rsidRPr="00883DE7" w:rsidRDefault="00872DAB">
      <w:pPr>
        <w:rPr>
          <w:rFonts w:ascii="Times New Roman" w:hAnsi="Times New Roman" w:cs="Times New Roman"/>
          <w:sz w:val="24"/>
          <w:szCs w:val="24"/>
        </w:rPr>
      </w:pPr>
    </w:p>
    <w:sectPr w:rsidR="00872DAB" w:rsidRPr="00883DE7" w:rsidSect="00883DE7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C3"/>
    <w:rsid w:val="00613145"/>
    <w:rsid w:val="00872DAB"/>
    <w:rsid w:val="00883DE7"/>
    <w:rsid w:val="00B6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0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761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2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2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1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2518</Words>
  <Characters>14356</Characters>
  <Application>Microsoft Office Word</Application>
  <DocSecurity>0</DocSecurity>
  <Lines>119</Lines>
  <Paragraphs>33</Paragraphs>
  <ScaleCrop>false</ScaleCrop>
  <Company/>
  <LinksUpToDate>false</LinksUpToDate>
  <CharactersWithSpaces>16841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2021-01-24T20:17:00Z</dcterms:created>
  <dcterms:modified xsi:type="dcterms:W3CDTF">2021-02-14T12:57:00Z</dcterms:modified>
</cp:coreProperties>
</file>